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EDB7" w14:textId="77777777" w:rsidR="00460B9B" w:rsidRPr="00C9513A" w:rsidRDefault="00460B9B" w:rsidP="00460B9B">
      <w:pPr>
        <w:spacing w:after="0"/>
        <w:rPr>
          <w:sz w:val="20"/>
          <w:szCs w:val="20"/>
          <w:lang w:val="fr-CA"/>
        </w:rPr>
      </w:pPr>
    </w:p>
    <w:p w14:paraId="4F32780C" w14:textId="77777777" w:rsidR="00460B9B" w:rsidRPr="004E77F1" w:rsidRDefault="00460B9B" w:rsidP="00460B9B">
      <w:pPr>
        <w:spacing w:after="0"/>
        <w:rPr>
          <w:lang w:val="fr-CA"/>
        </w:rPr>
      </w:pPr>
      <w:r w:rsidRPr="004E77F1">
        <w:rPr>
          <w:lang w:val="fr-CA"/>
        </w:rPr>
        <w:t xml:space="preserve">Le </w:t>
      </w:r>
      <w:r w:rsidRPr="004E77F1">
        <w:rPr>
          <w:highlight w:val="yellow"/>
          <w:lang w:val="fr-CA"/>
        </w:rPr>
        <w:t>xx</w:t>
      </w:r>
      <w:r>
        <w:rPr>
          <w:lang w:val="fr-CA"/>
        </w:rPr>
        <w:t xml:space="preserve"> </w:t>
      </w:r>
      <w:r w:rsidRPr="004E77F1">
        <w:rPr>
          <w:lang w:val="fr-CA"/>
        </w:rPr>
        <w:t>juillet 2018</w:t>
      </w:r>
    </w:p>
    <w:p w14:paraId="5E3433DB" w14:textId="77777777" w:rsidR="00460B9B" w:rsidRPr="004E77F1" w:rsidRDefault="00460B9B" w:rsidP="00460B9B">
      <w:pPr>
        <w:spacing w:after="0"/>
        <w:rPr>
          <w:lang w:val="fr-CA"/>
        </w:rPr>
      </w:pPr>
    </w:p>
    <w:p w14:paraId="13B64E0D" w14:textId="77777777" w:rsidR="00460B9B" w:rsidRPr="004E77F1" w:rsidRDefault="00460B9B" w:rsidP="00460B9B">
      <w:pPr>
        <w:spacing w:after="0"/>
        <w:rPr>
          <w:lang w:val="fr-CA"/>
        </w:rPr>
      </w:pPr>
      <w:r w:rsidRPr="004E77F1">
        <w:rPr>
          <w:highlight w:val="yellow"/>
          <w:lang w:val="fr-CA"/>
        </w:rPr>
        <w:t xml:space="preserve">Adresse/coordonnées </w:t>
      </w:r>
    </w:p>
    <w:p w14:paraId="53DCF501" w14:textId="77777777" w:rsidR="00460B9B" w:rsidRPr="004E77F1" w:rsidRDefault="00460B9B" w:rsidP="00460B9B">
      <w:pPr>
        <w:spacing w:after="0"/>
        <w:rPr>
          <w:lang w:val="fr-CA"/>
        </w:rPr>
      </w:pPr>
    </w:p>
    <w:p w14:paraId="5EB00E9D" w14:textId="77777777" w:rsidR="00460B9B" w:rsidRPr="004E77F1" w:rsidRDefault="00460B9B" w:rsidP="00460B9B">
      <w:pPr>
        <w:spacing w:after="0"/>
        <w:rPr>
          <w:lang w:val="fr-CA"/>
        </w:rPr>
      </w:pPr>
      <w:r w:rsidRPr="004E77F1">
        <w:rPr>
          <w:lang w:val="fr-CA"/>
        </w:rPr>
        <w:t xml:space="preserve">Objet : </w:t>
      </w:r>
      <w:r>
        <w:rPr>
          <w:lang w:val="fr-CA"/>
        </w:rPr>
        <w:t>P</w:t>
      </w:r>
      <w:r w:rsidRPr="004E77F1">
        <w:rPr>
          <w:lang w:val="fr-CA"/>
        </w:rPr>
        <w:t xml:space="preserve">laidoyer urgent concernant l'impact négatif du gel du financement </w:t>
      </w:r>
      <w:r>
        <w:rPr>
          <w:lang w:val="fr-CA"/>
        </w:rPr>
        <w:t>de</w:t>
      </w:r>
      <w:r w:rsidRPr="004E77F1">
        <w:rPr>
          <w:lang w:val="fr-CA"/>
        </w:rPr>
        <w:t xml:space="preserve"> CESBA par le ministère de l'Éducation </w:t>
      </w:r>
    </w:p>
    <w:p w14:paraId="232D826A" w14:textId="77777777" w:rsidR="00460B9B" w:rsidRPr="004E77F1" w:rsidRDefault="00460B9B" w:rsidP="00460B9B">
      <w:pPr>
        <w:spacing w:after="0"/>
        <w:rPr>
          <w:lang w:val="fr-CA"/>
        </w:rPr>
      </w:pPr>
    </w:p>
    <w:p w14:paraId="23F0ED22" w14:textId="77777777" w:rsidR="00460B9B" w:rsidRPr="004E77F1" w:rsidRDefault="00460B9B" w:rsidP="00460B9B">
      <w:pPr>
        <w:spacing w:after="0"/>
        <w:rPr>
          <w:lang w:val="fr-CA"/>
        </w:rPr>
      </w:pPr>
      <w:r w:rsidRPr="004E77F1">
        <w:rPr>
          <w:highlight w:val="yellow"/>
          <w:lang w:val="fr-CA"/>
        </w:rPr>
        <w:t>Salu</w:t>
      </w:r>
      <w:r>
        <w:rPr>
          <w:highlight w:val="yellow"/>
          <w:lang w:val="fr-CA"/>
        </w:rPr>
        <w:t>t</w:t>
      </w:r>
      <w:r w:rsidRPr="004E77F1">
        <w:rPr>
          <w:highlight w:val="yellow"/>
          <w:lang w:val="fr-CA"/>
        </w:rPr>
        <w:t>ation</w:t>
      </w:r>
    </w:p>
    <w:p w14:paraId="6CC5F5E9" w14:textId="77777777" w:rsidR="00460B9B" w:rsidRPr="004E77F1" w:rsidRDefault="00460B9B" w:rsidP="00460B9B">
      <w:pPr>
        <w:spacing w:after="0"/>
        <w:rPr>
          <w:lang w:val="fr-CA"/>
        </w:rPr>
      </w:pPr>
    </w:p>
    <w:p w14:paraId="0177CD35" w14:textId="77777777" w:rsidR="00460B9B" w:rsidRPr="004E77F1" w:rsidRDefault="00460B9B" w:rsidP="00460B9B">
      <w:pPr>
        <w:spacing w:after="0"/>
        <w:rPr>
          <w:lang w:val="fr-CA"/>
        </w:rPr>
      </w:pPr>
      <w:r w:rsidRPr="004E77F1">
        <w:rPr>
          <w:lang w:val="fr-CA"/>
        </w:rPr>
        <w:t xml:space="preserve">Je m’appelle __________, je suis ____________________________ </w:t>
      </w:r>
      <w:r w:rsidRPr="004E77F1">
        <w:rPr>
          <w:highlight w:val="yellow"/>
          <w:lang w:val="fr-CA"/>
        </w:rPr>
        <w:t xml:space="preserve">(votre conseil et votre </w:t>
      </w:r>
      <w:r>
        <w:rPr>
          <w:highlight w:val="yellow"/>
          <w:lang w:val="fr-CA"/>
        </w:rPr>
        <w:t>titr</w:t>
      </w:r>
      <w:r w:rsidRPr="004E77F1">
        <w:rPr>
          <w:highlight w:val="yellow"/>
          <w:lang w:val="fr-CA"/>
        </w:rPr>
        <w:t>e)</w:t>
      </w:r>
      <w:r w:rsidRPr="004E77F1">
        <w:rPr>
          <w:lang w:val="fr-CA"/>
        </w:rPr>
        <w:t>.</w:t>
      </w:r>
    </w:p>
    <w:p w14:paraId="6C080A8C" w14:textId="77777777" w:rsidR="00460B9B" w:rsidRPr="004E77F1" w:rsidRDefault="00460B9B" w:rsidP="00460B9B">
      <w:pPr>
        <w:spacing w:after="0"/>
        <w:rPr>
          <w:lang w:val="fr-CA"/>
        </w:rPr>
      </w:pPr>
    </w:p>
    <w:p w14:paraId="0B8981B8" w14:textId="77777777" w:rsidR="00460B9B" w:rsidRPr="007453EE" w:rsidRDefault="00460B9B" w:rsidP="00460B9B">
      <w:pPr>
        <w:tabs>
          <w:tab w:val="left" w:pos="3686"/>
        </w:tabs>
        <w:spacing w:after="0"/>
        <w:rPr>
          <w:lang w:val="fr-CA"/>
        </w:rPr>
      </w:pPr>
      <w:r w:rsidRPr="007453EE">
        <w:rPr>
          <w:lang w:val="fr-CA"/>
        </w:rPr>
        <w:t xml:space="preserve">Je vous écris aujourd'hui </w:t>
      </w:r>
      <w:r>
        <w:rPr>
          <w:lang w:val="fr-CA"/>
        </w:rPr>
        <w:t>en raison de l’urgence de la situation</w:t>
      </w:r>
      <w:r w:rsidRPr="007453EE">
        <w:rPr>
          <w:lang w:val="fr-CA"/>
        </w:rPr>
        <w:t>. CESBA (</w:t>
      </w:r>
      <w:r w:rsidRPr="009F1FDD">
        <w:rPr>
          <w:i/>
          <w:lang w:val="fr-CA"/>
        </w:rPr>
        <w:t>Ontario Association of Adult and Continuing Education Board Administrators</w:t>
      </w:r>
      <w:r w:rsidRPr="007453EE">
        <w:rPr>
          <w:lang w:val="fr-CA"/>
        </w:rPr>
        <w:t xml:space="preserve">) est </w:t>
      </w:r>
      <w:r>
        <w:rPr>
          <w:lang w:val="fr-CA"/>
        </w:rPr>
        <w:t xml:space="preserve">un organisme sans but lucratif qui est </w:t>
      </w:r>
      <w:r w:rsidRPr="007453EE">
        <w:rPr>
          <w:lang w:val="fr-CA"/>
        </w:rPr>
        <w:t>financé par le ministère de l'Éducation depuis 23 ans. L</w:t>
      </w:r>
      <w:r>
        <w:rPr>
          <w:lang w:val="fr-CA"/>
        </w:rPr>
        <w:t xml:space="preserve">’entente qui </w:t>
      </w:r>
      <w:r w:rsidRPr="00B31BD9">
        <w:rPr>
          <w:lang w:val="fr-CA"/>
        </w:rPr>
        <w:t>régi</w:t>
      </w:r>
      <w:r>
        <w:rPr>
          <w:lang w:val="fr-CA"/>
        </w:rPr>
        <w:t xml:space="preserve">t </w:t>
      </w:r>
      <w:r w:rsidRPr="00B31BD9">
        <w:rPr>
          <w:lang w:val="fr-CA"/>
        </w:rPr>
        <w:t xml:space="preserve">les paiements de transfert </w:t>
      </w:r>
      <w:r>
        <w:rPr>
          <w:lang w:val="fr-CA"/>
        </w:rPr>
        <w:t>prend fin le 31 </w:t>
      </w:r>
      <w:r w:rsidRPr="007453EE">
        <w:rPr>
          <w:lang w:val="fr-CA"/>
        </w:rPr>
        <w:t>juillet</w:t>
      </w:r>
      <w:r>
        <w:rPr>
          <w:lang w:val="fr-CA"/>
        </w:rPr>
        <w:t> </w:t>
      </w:r>
      <w:r w:rsidRPr="007453EE">
        <w:rPr>
          <w:lang w:val="fr-CA"/>
        </w:rPr>
        <w:t>2018, et l</w:t>
      </w:r>
      <w:r>
        <w:rPr>
          <w:lang w:val="fr-CA"/>
        </w:rPr>
        <w:t xml:space="preserve">a nouvelle entente </w:t>
      </w:r>
      <w:r w:rsidRPr="007453EE">
        <w:rPr>
          <w:lang w:val="fr-CA"/>
        </w:rPr>
        <w:t>est actuellement gelé</w:t>
      </w:r>
      <w:r>
        <w:rPr>
          <w:lang w:val="fr-CA"/>
        </w:rPr>
        <w:t>e</w:t>
      </w:r>
      <w:r w:rsidRPr="007453EE">
        <w:rPr>
          <w:lang w:val="fr-CA"/>
        </w:rPr>
        <w:t xml:space="preserve">. Si </w:t>
      </w:r>
      <w:r>
        <w:rPr>
          <w:lang w:val="fr-CA"/>
        </w:rPr>
        <w:t xml:space="preserve">elle </w:t>
      </w:r>
      <w:r w:rsidRPr="007453EE">
        <w:rPr>
          <w:lang w:val="fr-CA"/>
        </w:rPr>
        <w:t xml:space="preserve">n'est pas </w:t>
      </w:r>
      <w:r>
        <w:rPr>
          <w:lang w:val="fr-CA"/>
        </w:rPr>
        <w:t>renouvelée</w:t>
      </w:r>
      <w:r w:rsidRPr="007453EE">
        <w:rPr>
          <w:lang w:val="fr-CA"/>
        </w:rPr>
        <w:t xml:space="preserve">, CESBA </w:t>
      </w:r>
      <w:r>
        <w:rPr>
          <w:lang w:val="fr-CA"/>
        </w:rPr>
        <w:t xml:space="preserve">devra licencier </w:t>
      </w:r>
      <w:r w:rsidRPr="007453EE">
        <w:rPr>
          <w:lang w:val="fr-CA"/>
        </w:rPr>
        <w:t xml:space="preserve">du personnel à </w:t>
      </w:r>
      <w:r>
        <w:rPr>
          <w:lang w:val="fr-CA"/>
        </w:rPr>
        <w:t xml:space="preserve">partir </w:t>
      </w:r>
      <w:r w:rsidRPr="007453EE">
        <w:rPr>
          <w:lang w:val="fr-CA"/>
        </w:rPr>
        <w:t>du 1</w:t>
      </w:r>
      <w:r w:rsidRPr="00B31BD9">
        <w:rPr>
          <w:vertAlign w:val="superscript"/>
          <w:lang w:val="fr-CA"/>
        </w:rPr>
        <w:t>er</w:t>
      </w:r>
      <w:r>
        <w:rPr>
          <w:lang w:val="fr-CA"/>
        </w:rPr>
        <w:t> </w:t>
      </w:r>
      <w:r w:rsidRPr="007453EE">
        <w:rPr>
          <w:lang w:val="fr-CA"/>
        </w:rPr>
        <w:t>août 2018 et ferm</w:t>
      </w:r>
      <w:r>
        <w:rPr>
          <w:lang w:val="fr-CA"/>
        </w:rPr>
        <w:t>er ses portes d’ici le 1</w:t>
      </w:r>
      <w:r w:rsidRPr="00B31BD9">
        <w:rPr>
          <w:vertAlign w:val="superscript"/>
          <w:lang w:val="fr-CA"/>
        </w:rPr>
        <w:t>er</w:t>
      </w:r>
      <w:r>
        <w:rPr>
          <w:lang w:val="fr-CA"/>
        </w:rPr>
        <w:t> </w:t>
      </w:r>
      <w:r w:rsidRPr="007453EE">
        <w:rPr>
          <w:lang w:val="fr-CA"/>
        </w:rPr>
        <w:t>septembre 2018.</w:t>
      </w:r>
    </w:p>
    <w:p w14:paraId="35421B3A" w14:textId="77777777" w:rsidR="00460B9B" w:rsidRPr="007453EE" w:rsidRDefault="00460B9B" w:rsidP="00460B9B">
      <w:pPr>
        <w:spacing w:after="0"/>
        <w:rPr>
          <w:lang w:val="fr-CA"/>
        </w:rPr>
      </w:pPr>
    </w:p>
    <w:p w14:paraId="441B606E" w14:textId="77777777" w:rsidR="00460B9B" w:rsidRPr="007453EE" w:rsidRDefault="00460B9B" w:rsidP="00460B9B">
      <w:pPr>
        <w:spacing w:after="0"/>
        <w:rPr>
          <w:lang w:val="fr-CA"/>
        </w:rPr>
      </w:pPr>
      <w:r w:rsidRPr="007453EE">
        <w:rPr>
          <w:lang w:val="fr-CA"/>
        </w:rPr>
        <w:t xml:space="preserve">CESBA est le seul </w:t>
      </w:r>
      <w:r>
        <w:rPr>
          <w:lang w:val="fr-CA"/>
        </w:rPr>
        <w:t xml:space="preserve">organisme </w:t>
      </w:r>
      <w:r w:rsidRPr="007453EE">
        <w:rPr>
          <w:lang w:val="fr-CA"/>
        </w:rPr>
        <w:t xml:space="preserve">provincial </w:t>
      </w:r>
      <w:r>
        <w:rPr>
          <w:lang w:val="fr-CA"/>
        </w:rPr>
        <w:t xml:space="preserve">qui appuie </w:t>
      </w:r>
      <w:r w:rsidRPr="007453EE">
        <w:rPr>
          <w:lang w:val="fr-CA"/>
        </w:rPr>
        <w:t xml:space="preserve">l'éducation des adultes, l'éducation alternative et l'éducation permanente dans les conseils scolaires. </w:t>
      </w:r>
      <w:r>
        <w:rPr>
          <w:lang w:val="fr-CA"/>
        </w:rPr>
        <w:t>Il fait office</w:t>
      </w:r>
      <w:r w:rsidRPr="007453EE">
        <w:rPr>
          <w:lang w:val="fr-CA"/>
        </w:rPr>
        <w:t xml:space="preserve"> d'intermédiaire direct entre le</w:t>
      </w:r>
      <w:r>
        <w:rPr>
          <w:lang w:val="fr-CA"/>
        </w:rPr>
        <w:t xml:space="preserve"> ministère de l'Éducation et ses quelque 60 </w:t>
      </w:r>
      <w:r w:rsidRPr="007453EE">
        <w:rPr>
          <w:lang w:val="fr-CA"/>
        </w:rPr>
        <w:t>conseils scolaires membres qui offrent des programmes d'éducation des adultes et d'éducation permanente (</w:t>
      </w:r>
      <w:r>
        <w:rPr>
          <w:lang w:val="fr-CA"/>
        </w:rPr>
        <w:t>ÉA/ÉP</w:t>
      </w:r>
      <w:r w:rsidRPr="007453EE">
        <w:rPr>
          <w:lang w:val="fr-CA"/>
        </w:rPr>
        <w:t xml:space="preserve">). Les </w:t>
      </w:r>
      <w:r>
        <w:rPr>
          <w:lang w:val="fr-CA"/>
        </w:rPr>
        <w:t xml:space="preserve">apprenantes et </w:t>
      </w:r>
      <w:r w:rsidRPr="007453EE">
        <w:rPr>
          <w:lang w:val="fr-CA"/>
        </w:rPr>
        <w:t xml:space="preserve">apprenants que les membres de CESBA </w:t>
      </w:r>
      <w:r>
        <w:rPr>
          <w:lang w:val="fr-CA"/>
        </w:rPr>
        <w:t>appui</w:t>
      </w:r>
      <w:r w:rsidRPr="007453EE">
        <w:rPr>
          <w:lang w:val="fr-CA"/>
        </w:rPr>
        <w:t xml:space="preserve">ent comprennent les </w:t>
      </w:r>
      <w:r>
        <w:rPr>
          <w:lang w:val="fr-CA"/>
        </w:rPr>
        <w:t>personnes nouvellement arrivées au Canada</w:t>
      </w:r>
      <w:r w:rsidRPr="007453EE">
        <w:rPr>
          <w:lang w:val="fr-CA"/>
        </w:rPr>
        <w:t xml:space="preserve">, les adultes ayant un faible niveau d'alphabétisation, ceux qui ont </w:t>
      </w:r>
      <w:r>
        <w:rPr>
          <w:lang w:val="fr-CA"/>
        </w:rPr>
        <w:t>du mal à accéder</w:t>
      </w:r>
      <w:r w:rsidRPr="007453EE">
        <w:rPr>
          <w:lang w:val="fr-CA"/>
        </w:rPr>
        <w:t xml:space="preserve"> au marché du travail et les populations vulnérables qui n'ont pas terminé leurs études secondaires.</w:t>
      </w:r>
    </w:p>
    <w:p w14:paraId="694F2610" w14:textId="77777777" w:rsidR="00460B9B" w:rsidRPr="007453EE" w:rsidRDefault="00460B9B" w:rsidP="00460B9B">
      <w:pPr>
        <w:spacing w:after="0"/>
        <w:rPr>
          <w:lang w:val="fr-CA"/>
        </w:rPr>
      </w:pPr>
    </w:p>
    <w:p w14:paraId="1C74264E" w14:textId="77777777" w:rsidR="00460B9B" w:rsidRPr="007453EE" w:rsidRDefault="00460B9B" w:rsidP="00460B9B">
      <w:pPr>
        <w:spacing w:after="0"/>
        <w:rPr>
          <w:lang w:val="fr-CA"/>
        </w:rPr>
      </w:pPr>
      <w:r w:rsidRPr="007453EE">
        <w:rPr>
          <w:lang w:val="fr-CA"/>
        </w:rPr>
        <w:t>CESBA renforce les capacités d</w:t>
      </w:r>
      <w:r>
        <w:rPr>
          <w:lang w:val="fr-CA"/>
        </w:rPr>
        <w:t xml:space="preserve">u personnel d’administration de </w:t>
      </w:r>
      <w:r w:rsidRPr="007453EE">
        <w:rPr>
          <w:lang w:val="fr-CA"/>
        </w:rPr>
        <w:t>l'</w:t>
      </w:r>
      <w:r>
        <w:rPr>
          <w:lang w:val="fr-CA"/>
        </w:rPr>
        <w:t>ÉA/ÉP</w:t>
      </w:r>
      <w:r w:rsidRPr="007453EE">
        <w:rPr>
          <w:lang w:val="fr-CA"/>
        </w:rPr>
        <w:t xml:space="preserve"> </w:t>
      </w:r>
      <w:r>
        <w:rPr>
          <w:lang w:val="fr-CA"/>
        </w:rPr>
        <w:t>grâce aux</w:t>
      </w:r>
      <w:r w:rsidRPr="007453EE">
        <w:rPr>
          <w:lang w:val="fr-CA"/>
        </w:rPr>
        <w:t xml:space="preserve"> activités de ses membres et </w:t>
      </w:r>
      <w:r>
        <w:rPr>
          <w:lang w:val="fr-CA"/>
        </w:rPr>
        <w:t xml:space="preserve">appuie </w:t>
      </w:r>
      <w:r w:rsidRPr="007453EE">
        <w:rPr>
          <w:lang w:val="fr-CA"/>
        </w:rPr>
        <w:t xml:space="preserve">les quatre objectifs </w:t>
      </w:r>
      <w:r>
        <w:rPr>
          <w:lang w:val="fr-CA"/>
        </w:rPr>
        <w:t xml:space="preserve">énoncés par le </w:t>
      </w:r>
      <w:r w:rsidRPr="007453EE">
        <w:rPr>
          <w:lang w:val="fr-CA"/>
        </w:rPr>
        <w:t xml:space="preserve">ministère de l'Éducation pour la </w:t>
      </w:r>
      <w:r w:rsidRPr="00C85103">
        <w:rPr>
          <w:lang w:val="fr-CA"/>
        </w:rPr>
        <w:t>Stratégie pour l'éducation des adultes</w:t>
      </w:r>
      <w:r w:rsidRPr="007453EE">
        <w:rPr>
          <w:lang w:val="fr-CA"/>
        </w:rPr>
        <w:t>. Sans CESBA, le ministère n</w:t>
      </w:r>
      <w:r>
        <w:rPr>
          <w:lang w:val="fr-CA"/>
        </w:rPr>
        <w:t xml:space="preserve">e pourrait pas communiquer directement et </w:t>
      </w:r>
      <w:r w:rsidRPr="007453EE">
        <w:rPr>
          <w:lang w:val="fr-CA"/>
        </w:rPr>
        <w:t>efficace</w:t>
      </w:r>
      <w:r>
        <w:rPr>
          <w:lang w:val="fr-CA"/>
        </w:rPr>
        <w:t>ment</w:t>
      </w:r>
      <w:r w:rsidRPr="007453EE">
        <w:rPr>
          <w:lang w:val="fr-CA"/>
        </w:rPr>
        <w:t xml:space="preserve"> avec les </w:t>
      </w:r>
      <w:r w:rsidRPr="00CE1158">
        <w:rPr>
          <w:lang w:val="fr-CA"/>
        </w:rPr>
        <w:t>surintendante</w:t>
      </w:r>
      <w:r>
        <w:rPr>
          <w:lang w:val="fr-CA"/>
        </w:rPr>
        <w:t xml:space="preserve">s et </w:t>
      </w:r>
      <w:r w:rsidRPr="007453EE">
        <w:rPr>
          <w:lang w:val="fr-CA"/>
        </w:rPr>
        <w:t>surintendants, le</w:t>
      </w:r>
      <w:r>
        <w:rPr>
          <w:lang w:val="fr-CA"/>
        </w:rPr>
        <w:t xml:space="preserve">s directions d’école </w:t>
      </w:r>
      <w:r w:rsidRPr="007453EE">
        <w:rPr>
          <w:lang w:val="fr-CA"/>
        </w:rPr>
        <w:t xml:space="preserve">et les gestionnaires </w:t>
      </w:r>
      <w:r>
        <w:rPr>
          <w:lang w:val="fr-CA"/>
        </w:rPr>
        <w:t xml:space="preserve">du secteur </w:t>
      </w:r>
      <w:r w:rsidRPr="007453EE">
        <w:rPr>
          <w:lang w:val="fr-CA"/>
        </w:rPr>
        <w:t>de l'éducation des adultes et de l'éducation permanente.</w:t>
      </w:r>
      <w:r>
        <w:rPr>
          <w:lang w:val="fr-CA"/>
        </w:rPr>
        <w:t xml:space="preserve"> </w:t>
      </w:r>
    </w:p>
    <w:p w14:paraId="2EEE46CB" w14:textId="77777777" w:rsidR="00460B9B" w:rsidRPr="0042507D" w:rsidRDefault="00460B9B" w:rsidP="00460B9B">
      <w:pPr>
        <w:spacing w:after="0"/>
        <w:rPr>
          <w:lang w:val="fr-CA"/>
        </w:rPr>
      </w:pPr>
    </w:p>
    <w:p w14:paraId="061EA607" w14:textId="77777777" w:rsidR="00460B9B" w:rsidRPr="00007E4E" w:rsidRDefault="00460B9B" w:rsidP="00460B9B">
      <w:pPr>
        <w:rPr>
          <w:lang w:val="fr-CA"/>
        </w:rPr>
      </w:pPr>
      <w:r w:rsidRPr="00007E4E">
        <w:rPr>
          <w:lang w:val="fr-CA"/>
        </w:rPr>
        <w:t>Des représentant</w:t>
      </w:r>
      <w:r>
        <w:rPr>
          <w:lang w:val="fr-CA"/>
        </w:rPr>
        <w:t xml:space="preserve">es et représentants du </w:t>
      </w:r>
      <w:r w:rsidRPr="00007E4E">
        <w:rPr>
          <w:lang w:val="fr-CA"/>
        </w:rPr>
        <w:t xml:space="preserve">ministère </w:t>
      </w:r>
      <w:r>
        <w:rPr>
          <w:lang w:val="fr-CA"/>
        </w:rPr>
        <w:t xml:space="preserve">ont </w:t>
      </w:r>
      <w:r w:rsidRPr="00007E4E">
        <w:rPr>
          <w:lang w:val="fr-CA"/>
        </w:rPr>
        <w:t>assist</w:t>
      </w:r>
      <w:r>
        <w:rPr>
          <w:lang w:val="fr-CA"/>
        </w:rPr>
        <w:t>é</w:t>
      </w:r>
      <w:r w:rsidRPr="00007E4E">
        <w:rPr>
          <w:lang w:val="fr-CA"/>
        </w:rPr>
        <w:t xml:space="preserve"> aux réunions régionales et aux activités de formation </w:t>
      </w:r>
      <w:r>
        <w:rPr>
          <w:lang w:val="fr-CA"/>
        </w:rPr>
        <w:t>de</w:t>
      </w:r>
      <w:r w:rsidRPr="00007E4E">
        <w:rPr>
          <w:lang w:val="fr-CA"/>
        </w:rPr>
        <w:t xml:space="preserve"> CESBA</w:t>
      </w:r>
      <w:r>
        <w:rPr>
          <w:lang w:val="fr-CA"/>
        </w:rPr>
        <w:t xml:space="preserve"> partout </w:t>
      </w:r>
      <w:r w:rsidRPr="00007E4E">
        <w:rPr>
          <w:lang w:val="fr-CA"/>
        </w:rPr>
        <w:t xml:space="preserve">dans la province </w:t>
      </w:r>
      <w:r>
        <w:rPr>
          <w:lang w:val="fr-CA"/>
        </w:rPr>
        <w:t>en plus de participer à sa conférence annuelle</w:t>
      </w:r>
      <w:r w:rsidRPr="00007E4E">
        <w:rPr>
          <w:lang w:val="fr-CA"/>
        </w:rPr>
        <w:t>. L</w:t>
      </w:r>
      <w:r>
        <w:rPr>
          <w:lang w:val="fr-CA"/>
        </w:rPr>
        <w:t>a</w:t>
      </w:r>
      <w:r w:rsidRPr="00007E4E">
        <w:rPr>
          <w:lang w:val="fr-CA"/>
        </w:rPr>
        <w:t xml:space="preserve"> ministre de l'Éducation est invité</w:t>
      </w:r>
      <w:r>
        <w:rPr>
          <w:lang w:val="fr-CA"/>
        </w:rPr>
        <w:t>e</w:t>
      </w:r>
      <w:r w:rsidRPr="00007E4E">
        <w:rPr>
          <w:lang w:val="fr-CA"/>
        </w:rPr>
        <w:t xml:space="preserve"> </w:t>
      </w:r>
      <w:r>
        <w:rPr>
          <w:lang w:val="fr-CA"/>
        </w:rPr>
        <w:t xml:space="preserve">à y prendre la parole </w:t>
      </w:r>
      <w:r w:rsidRPr="00007E4E">
        <w:rPr>
          <w:lang w:val="fr-CA"/>
        </w:rPr>
        <w:t xml:space="preserve">depuis </w:t>
      </w:r>
      <w:r>
        <w:rPr>
          <w:lang w:val="fr-CA"/>
        </w:rPr>
        <w:t>quelque</w:t>
      </w:r>
      <w:r w:rsidRPr="00007E4E">
        <w:rPr>
          <w:lang w:val="fr-CA"/>
        </w:rPr>
        <w:t xml:space="preserve">s années. </w:t>
      </w:r>
    </w:p>
    <w:p w14:paraId="60D40A92" w14:textId="77777777" w:rsidR="00460B9B" w:rsidRPr="00007E4E" w:rsidRDefault="00460B9B" w:rsidP="00460B9B">
      <w:pPr>
        <w:spacing w:after="0"/>
        <w:rPr>
          <w:lang w:val="fr-CA"/>
        </w:rPr>
      </w:pPr>
      <w:r w:rsidRPr="00007E4E">
        <w:rPr>
          <w:lang w:val="fr-CA"/>
        </w:rPr>
        <w:t xml:space="preserve">Sans CESBA, l'éducation des adultes et l'éducation permanente </w:t>
      </w:r>
      <w:r>
        <w:rPr>
          <w:lang w:val="fr-CA"/>
        </w:rPr>
        <w:t>seraient privées </w:t>
      </w:r>
      <w:r w:rsidRPr="00007E4E">
        <w:rPr>
          <w:lang w:val="fr-CA"/>
        </w:rPr>
        <w:t>:</w:t>
      </w:r>
    </w:p>
    <w:p w14:paraId="41A66D70" w14:textId="77777777" w:rsidR="00460B9B" w:rsidRPr="00007E4E" w:rsidRDefault="00460B9B" w:rsidP="00460B9B">
      <w:pPr>
        <w:pStyle w:val="ListParagraph"/>
        <w:numPr>
          <w:ilvl w:val="0"/>
          <w:numId w:val="1"/>
        </w:numPr>
        <w:spacing w:after="0"/>
        <w:ind w:right="-149"/>
        <w:rPr>
          <w:lang w:val="fr-CA"/>
        </w:rPr>
      </w:pPr>
      <w:r>
        <w:rPr>
          <w:lang w:val="fr-CA"/>
        </w:rPr>
        <w:t>du</w:t>
      </w:r>
      <w:r w:rsidRPr="00007E4E">
        <w:rPr>
          <w:lang w:val="fr-CA"/>
        </w:rPr>
        <w:t xml:space="preserve"> soutien et </w:t>
      </w:r>
      <w:r>
        <w:rPr>
          <w:lang w:val="fr-CA"/>
        </w:rPr>
        <w:t xml:space="preserve">de </w:t>
      </w:r>
      <w:r w:rsidRPr="00007E4E">
        <w:rPr>
          <w:lang w:val="fr-CA"/>
        </w:rPr>
        <w:t>la formation d'environ 65 nouveaux administrateurs</w:t>
      </w:r>
      <w:r>
        <w:rPr>
          <w:lang w:val="fr-CA"/>
        </w:rPr>
        <w:t xml:space="preserve"> et administratrices</w:t>
      </w:r>
      <w:r w:rsidRPr="00007E4E">
        <w:rPr>
          <w:lang w:val="fr-CA"/>
        </w:rPr>
        <w:t>;</w:t>
      </w:r>
    </w:p>
    <w:p w14:paraId="28C138D5" w14:textId="77777777" w:rsidR="00460B9B" w:rsidRPr="00007E4E" w:rsidRDefault="00460B9B" w:rsidP="00460B9B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d’</w:t>
      </w:r>
      <w:r w:rsidRPr="00007E4E">
        <w:rPr>
          <w:lang w:val="fr-CA"/>
        </w:rPr>
        <w:t>un réseau de partage et d'apprentissage d'</w:t>
      </w:r>
      <w:r>
        <w:rPr>
          <w:lang w:val="fr-CA"/>
        </w:rPr>
        <w:t xml:space="preserve">administratrices et </w:t>
      </w:r>
      <w:r w:rsidRPr="00007E4E">
        <w:rPr>
          <w:lang w:val="fr-CA"/>
        </w:rPr>
        <w:t xml:space="preserve">administrateurs et </w:t>
      </w:r>
      <w:r>
        <w:rPr>
          <w:lang w:val="fr-CA"/>
        </w:rPr>
        <w:t xml:space="preserve">d’enseignantes et </w:t>
      </w:r>
      <w:r w:rsidRPr="00007E4E">
        <w:rPr>
          <w:lang w:val="fr-CA"/>
        </w:rPr>
        <w:t>enseignant</w:t>
      </w:r>
      <w:r>
        <w:rPr>
          <w:lang w:val="fr-CA"/>
        </w:rPr>
        <w:t>s dans le domaine de l’éducation des adultes</w:t>
      </w:r>
      <w:r w:rsidRPr="00007E4E">
        <w:rPr>
          <w:lang w:val="fr-CA"/>
        </w:rPr>
        <w:t>;</w:t>
      </w:r>
    </w:p>
    <w:p w14:paraId="17AE0060" w14:textId="77777777" w:rsidR="00460B9B" w:rsidRPr="00007E4E" w:rsidRDefault="00460B9B" w:rsidP="00460B9B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d’</w:t>
      </w:r>
      <w:r w:rsidRPr="00007E4E">
        <w:rPr>
          <w:lang w:val="fr-CA"/>
        </w:rPr>
        <w:t xml:space="preserve">une méthode facile et </w:t>
      </w:r>
      <w:r>
        <w:rPr>
          <w:lang w:val="fr-CA"/>
        </w:rPr>
        <w:t>économique</w:t>
      </w:r>
      <w:r w:rsidRPr="00007E4E">
        <w:rPr>
          <w:lang w:val="fr-CA"/>
        </w:rPr>
        <w:t xml:space="preserve"> pour le ministère de promouvoir </w:t>
      </w:r>
      <w:r>
        <w:rPr>
          <w:lang w:val="fr-CA"/>
        </w:rPr>
        <w:t>s</w:t>
      </w:r>
      <w:r w:rsidRPr="00007E4E">
        <w:rPr>
          <w:lang w:val="fr-CA"/>
        </w:rPr>
        <w:t>es politiques et d</w:t>
      </w:r>
      <w:r>
        <w:rPr>
          <w:lang w:val="fr-CA"/>
        </w:rPr>
        <w:t>’en appuyer</w:t>
      </w:r>
      <w:r w:rsidRPr="00007E4E">
        <w:rPr>
          <w:lang w:val="fr-CA"/>
        </w:rPr>
        <w:t xml:space="preserve"> la mise en œuvre;</w:t>
      </w:r>
    </w:p>
    <w:p w14:paraId="095110CF" w14:textId="77777777" w:rsidR="00460B9B" w:rsidRPr="00007E4E" w:rsidRDefault="00460B9B" w:rsidP="00460B9B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d’</w:t>
      </w:r>
      <w:r w:rsidRPr="00007E4E">
        <w:rPr>
          <w:lang w:val="fr-CA"/>
        </w:rPr>
        <w:t>un</w:t>
      </w:r>
      <w:r>
        <w:rPr>
          <w:lang w:val="fr-CA"/>
        </w:rPr>
        <w:t xml:space="preserve"> moyen </w:t>
      </w:r>
      <w:r w:rsidRPr="00007E4E">
        <w:rPr>
          <w:lang w:val="fr-CA"/>
        </w:rPr>
        <w:t>de communication direct avec le</w:t>
      </w:r>
      <w:r>
        <w:rPr>
          <w:lang w:val="fr-CA"/>
        </w:rPr>
        <w:t xml:space="preserve">s directions d’école </w:t>
      </w:r>
      <w:r w:rsidRPr="00007E4E">
        <w:rPr>
          <w:lang w:val="fr-CA"/>
        </w:rPr>
        <w:t xml:space="preserve">et le personnel </w:t>
      </w:r>
      <w:r>
        <w:rPr>
          <w:lang w:val="fr-CA"/>
        </w:rPr>
        <w:t xml:space="preserve">du secteur </w:t>
      </w:r>
      <w:r w:rsidRPr="00007E4E">
        <w:rPr>
          <w:lang w:val="fr-CA"/>
        </w:rPr>
        <w:t>de l'</w:t>
      </w:r>
      <w:r>
        <w:rPr>
          <w:lang w:val="fr-CA"/>
        </w:rPr>
        <w:t>ÉA/ÉP</w:t>
      </w:r>
      <w:r w:rsidRPr="00007E4E">
        <w:rPr>
          <w:lang w:val="fr-CA"/>
        </w:rPr>
        <w:t xml:space="preserve"> </w:t>
      </w:r>
      <w:r>
        <w:rPr>
          <w:lang w:val="fr-CA"/>
        </w:rPr>
        <w:t>de la</w:t>
      </w:r>
      <w:r w:rsidRPr="00007E4E">
        <w:rPr>
          <w:lang w:val="fr-CA"/>
        </w:rPr>
        <w:t xml:space="preserve"> province;</w:t>
      </w:r>
    </w:p>
    <w:p w14:paraId="05FE95F1" w14:textId="77777777" w:rsidR="00460B9B" w:rsidRPr="00007E4E" w:rsidRDefault="00460B9B" w:rsidP="00460B9B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lastRenderedPageBreak/>
        <w:t>d’</w:t>
      </w:r>
      <w:r w:rsidRPr="00007E4E">
        <w:rPr>
          <w:lang w:val="fr-CA"/>
        </w:rPr>
        <w:t xml:space="preserve">une conférence provinciale faisant la promotion de l'apprentissage et des compétences pour plus de 400 </w:t>
      </w:r>
      <w:r>
        <w:rPr>
          <w:lang w:val="fr-CA"/>
        </w:rPr>
        <w:t xml:space="preserve">professionnelles et </w:t>
      </w:r>
      <w:r w:rsidRPr="00007E4E">
        <w:rPr>
          <w:lang w:val="fr-CA"/>
        </w:rPr>
        <w:t>professionnels du secteur.</w:t>
      </w:r>
    </w:p>
    <w:p w14:paraId="12CAEFA2" w14:textId="77777777" w:rsidR="00460B9B" w:rsidRPr="00007E4E" w:rsidRDefault="00460B9B" w:rsidP="00460B9B">
      <w:pPr>
        <w:spacing w:after="0"/>
        <w:rPr>
          <w:lang w:val="fr-CA"/>
        </w:rPr>
      </w:pPr>
    </w:p>
    <w:p w14:paraId="0E57CC5B" w14:textId="77777777" w:rsidR="00460B9B" w:rsidRPr="00007E4E" w:rsidRDefault="00460B9B" w:rsidP="00460B9B">
      <w:pPr>
        <w:spacing w:after="0"/>
        <w:rPr>
          <w:lang w:val="fr-CA"/>
        </w:rPr>
      </w:pPr>
      <w:r w:rsidRPr="00007E4E">
        <w:rPr>
          <w:lang w:val="fr-CA"/>
        </w:rPr>
        <w:t xml:space="preserve">Je crains pour l'avenir de CESBA. </w:t>
      </w:r>
      <w:r>
        <w:rPr>
          <w:lang w:val="fr-CA"/>
        </w:rPr>
        <w:t xml:space="preserve">Malgré sa petite taille, notre </w:t>
      </w:r>
      <w:r w:rsidRPr="00007E4E">
        <w:rPr>
          <w:lang w:val="fr-CA"/>
        </w:rPr>
        <w:t>organisme</w:t>
      </w:r>
      <w:r>
        <w:rPr>
          <w:lang w:val="fr-CA"/>
        </w:rPr>
        <w:t xml:space="preserve"> </w:t>
      </w:r>
      <w:r w:rsidRPr="00007E4E">
        <w:rPr>
          <w:lang w:val="fr-CA"/>
        </w:rPr>
        <w:t xml:space="preserve">joue un rôle important </w:t>
      </w:r>
      <w:r>
        <w:rPr>
          <w:lang w:val="fr-CA"/>
        </w:rPr>
        <w:t xml:space="preserve">auprès du </w:t>
      </w:r>
      <w:r w:rsidRPr="00007E4E">
        <w:rPr>
          <w:lang w:val="fr-CA"/>
        </w:rPr>
        <w:t>ministère dans le domaine de l'éducation des adultes et</w:t>
      </w:r>
      <w:r>
        <w:rPr>
          <w:lang w:val="fr-CA"/>
        </w:rPr>
        <w:t xml:space="preserve"> du perfectionnement </w:t>
      </w:r>
      <w:r w:rsidRPr="00007E4E">
        <w:rPr>
          <w:lang w:val="fr-CA"/>
        </w:rPr>
        <w:t xml:space="preserve">de la population de l'Ontario. Je vous demande de </w:t>
      </w:r>
      <w:r>
        <w:rPr>
          <w:lang w:val="fr-CA"/>
        </w:rPr>
        <w:t xml:space="preserve">nous </w:t>
      </w:r>
      <w:r w:rsidRPr="00007E4E">
        <w:rPr>
          <w:lang w:val="fr-CA"/>
        </w:rPr>
        <w:t xml:space="preserve">aider à obtenir le financement </w:t>
      </w:r>
      <w:r>
        <w:rPr>
          <w:lang w:val="fr-CA"/>
        </w:rPr>
        <w:t>dont il a besoin</w:t>
      </w:r>
      <w:r w:rsidRPr="00007E4E">
        <w:rPr>
          <w:lang w:val="fr-CA"/>
        </w:rPr>
        <w:t xml:space="preserve">, </w:t>
      </w:r>
      <w:r>
        <w:rPr>
          <w:lang w:val="fr-CA"/>
        </w:rPr>
        <w:t xml:space="preserve">faute de quoi, il en découlerait </w:t>
      </w:r>
      <w:r w:rsidRPr="00007E4E">
        <w:rPr>
          <w:lang w:val="fr-CA"/>
        </w:rPr>
        <w:t xml:space="preserve">une lourde perte pour les </w:t>
      </w:r>
      <w:r>
        <w:rPr>
          <w:lang w:val="fr-CA"/>
        </w:rPr>
        <w:t xml:space="preserve">apprenantes et </w:t>
      </w:r>
      <w:r w:rsidRPr="00007E4E">
        <w:rPr>
          <w:lang w:val="fr-CA"/>
        </w:rPr>
        <w:t xml:space="preserve">apprenants adultes de </w:t>
      </w:r>
      <w:r>
        <w:rPr>
          <w:lang w:val="fr-CA"/>
        </w:rPr>
        <w:t>la</w:t>
      </w:r>
      <w:r w:rsidRPr="00007E4E">
        <w:rPr>
          <w:lang w:val="fr-CA"/>
        </w:rPr>
        <w:t xml:space="preserve"> province.</w:t>
      </w:r>
    </w:p>
    <w:p w14:paraId="594782DE" w14:textId="77777777" w:rsidR="00460B9B" w:rsidRPr="00007E4E" w:rsidRDefault="00460B9B" w:rsidP="00460B9B">
      <w:pPr>
        <w:spacing w:after="0"/>
        <w:rPr>
          <w:lang w:val="fr-CA"/>
        </w:rPr>
      </w:pPr>
    </w:p>
    <w:p w14:paraId="27746740" w14:textId="77777777" w:rsidR="00460B9B" w:rsidRPr="00007E4E" w:rsidRDefault="00460B9B" w:rsidP="00460B9B">
      <w:pPr>
        <w:spacing w:after="0"/>
        <w:rPr>
          <w:lang w:val="fr-CA"/>
        </w:rPr>
      </w:pPr>
      <w:r w:rsidRPr="00007E4E">
        <w:rPr>
          <w:lang w:val="fr-CA"/>
        </w:rPr>
        <w:t>Je vous remercie de votre attention.</w:t>
      </w:r>
    </w:p>
    <w:p w14:paraId="37A9CB9B" w14:textId="77777777" w:rsidR="00460B9B" w:rsidRPr="00007E4E" w:rsidRDefault="00460B9B" w:rsidP="00460B9B">
      <w:pPr>
        <w:spacing w:after="0"/>
        <w:rPr>
          <w:lang w:val="fr-CA"/>
        </w:rPr>
      </w:pPr>
    </w:p>
    <w:p w14:paraId="07F4CC7C" w14:textId="77777777" w:rsidR="00460B9B" w:rsidRPr="00007E4E" w:rsidRDefault="00460B9B" w:rsidP="00460B9B">
      <w:pPr>
        <w:spacing w:after="0"/>
        <w:rPr>
          <w:highlight w:val="yellow"/>
          <w:lang w:val="fr-CA"/>
        </w:rPr>
      </w:pPr>
      <w:r w:rsidRPr="00007E4E">
        <w:rPr>
          <w:highlight w:val="yellow"/>
          <w:lang w:val="fr-CA"/>
        </w:rPr>
        <w:t>________ (nom)</w:t>
      </w:r>
    </w:p>
    <w:p w14:paraId="555555FC" w14:textId="77777777" w:rsidR="00460B9B" w:rsidRPr="00007E4E" w:rsidRDefault="00460B9B" w:rsidP="00460B9B">
      <w:pPr>
        <w:spacing w:after="0"/>
        <w:rPr>
          <w:highlight w:val="yellow"/>
          <w:lang w:val="fr-CA"/>
        </w:rPr>
      </w:pPr>
      <w:r w:rsidRPr="00007E4E">
        <w:rPr>
          <w:highlight w:val="yellow"/>
          <w:lang w:val="fr-CA"/>
        </w:rPr>
        <w:t>____________ (poste)</w:t>
      </w:r>
    </w:p>
    <w:p w14:paraId="45D09371" w14:textId="77777777" w:rsidR="00460B9B" w:rsidRPr="00007E4E" w:rsidRDefault="00460B9B" w:rsidP="00460B9B">
      <w:pPr>
        <w:spacing w:after="0"/>
        <w:rPr>
          <w:highlight w:val="yellow"/>
          <w:lang w:val="fr-CA"/>
        </w:rPr>
      </w:pPr>
      <w:r w:rsidRPr="00007E4E">
        <w:rPr>
          <w:highlight w:val="yellow"/>
          <w:lang w:val="fr-CA"/>
        </w:rPr>
        <w:t>_____________(conseil scolaire)</w:t>
      </w:r>
    </w:p>
    <w:p w14:paraId="6DB5294B" w14:textId="77777777" w:rsidR="00460B9B" w:rsidRPr="00007E4E" w:rsidRDefault="00460B9B" w:rsidP="00460B9B">
      <w:pPr>
        <w:spacing w:after="0"/>
        <w:rPr>
          <w:highlight w:val="yellow"/>
          <w:lang w:val="fr-CA"/>
        </w:rPr>
      </w:pPr>
      <w:r w:rsidRPr="00007E4E">
        <w:rPr>
          <w:highlight w:val="yellow"/>
          <w:lang w:val="fr-CA"/>
        </w:rPr>
        <w:t>_____________(courriel)</w:t>
      </w:r>
    </w:p>
    <w:p w14:paraId="59FE1AE1" w14:textId="77777777" w:rsidR="00460B9B" w:rsidRPr="00007E4E" w:rsidRDefault="00460B9B" w:rsidP="00460B9B">
      <w:pPr>
        <w:spacing w:after="0"/>
        <w:rPr>
          <w:lang w:val="fr-CA"/>
        </w:rPr>
      </w:pPr>
      <w:r w:rsidRPr="00007E4E">
        <w:rPr>
          <w:highlight w:val="yellow"/>
          <w:lang w:val="fr-CA"/>
        </w:rPr>
        <w:t>_____________(numéro de téléphone)</w:t>
      </w:r>
    </w:p>
    <w:p w14:paraId="045A14AA" w14:textId="77777777" w:rsidR="00460B9B" w:rsidRDefault="00460B9B" w:rsidP="00460B9B">
      <w:pPr>
        <w:spacing w:after="0"/>
      </w:pPr>
    </w:p>
    <w:p w14:paraId="0ED778F4" w14:textId="77777777" w:rsidR="00460B9B" w:rsidRPr="002D5043" w:rsidRDefault="00460B9B" w:rsidP="00460B9B">
      <w:pPr>
        <w:spacing w:after="0"/>
        <w:rPr>
          <w:lang w:val="fr-CA"/>
        </w:rPr>
      </w:pPr>
      <w:r w:rsidRPr="002D5043">
        <w:rPr>
          <w:lang w:val="fr-CA"/>
        </w:rPr>
        <w:t xml:space="preserve">Cc : Martyn Beckett, </w:t>
      </w:r>
      <w:r>
        <w:rPr>
          <w:lang w:val="fr-CA"/>
        </w:rPr>
        <w:t>s</w:t>
      </w:r>
      <w:r w:rsidRPr="002D5043">
        <w:rPr>
          <w:lang w:val="fr-CA"/>
        </w:rPr>
        <w:t>ous-ministre adjoint (intérim</w:t>
      </w:r>
      <w:r>
        <w:rPr>
          <w:lang w:val="fr-CA"/>
        </w:rPr>
        <w:t>aire</w:t>
      </w:r>
      <w:r w:rsidRPr="002D5043">
        <w:rPr>
          <w:lang w:val="fr-CA"/>
        </w:rPr>
        <w:t>)</w:t>
      </w:r>
      <w:r>
        <w:rPr>
          <w:lang w:val="fr-CA"/>
        </w:rPr>
        <w:t>,</w:t>
      </w:r>
      <w:r w:rsidRPr="002D5043">
        <w:rPr>
          <w:lang w:val="fr-CA"/>
        </w:rPr>
        <w:t xml:space="preserve"> Division du rendement des élèves (</w:t>
      </w:r>
      <w:r>
        <w:rPr>
          <w:lang w:val="fr-CA"/>
        </w:rPr>
        <w:t>é</w:t>
      </w:r>
      <w:r w:rsidRPr="002D5043">
        <w:rPr>
          <w:lang w:val="fr-CA"/>
        </w:rPr>
        <w:t>ducation)</w:t>
      </w:r>
    </w:p>
    <w:p w14:paraId="7B47EF25" w14:textId="77777777" w:rsidR="00460B9B" w:rsidRPr="002D5043" w:rsidRDefault="00460B9B" w:rsidP="00460B9B">
      <w:pPr>
        <w:spacing w:after="0"/>
        <w:rPr>
          <w:lang w:val="fr-CA"/>
        </w:rPr>
      </w:pPr>
    </w:p>
    <w:p w14:paraId="58E78855" w14:textId="77777777" w:rsidR="00C75CD9" w:rsidRDefault="00C75CD9">
      <w:bookmarkStart w:id="0" w:name="_GoBack"/>
      <w:bookmarkEnd w:id="0"/>
    </w:p>
    <w:sectPr w:rsidR="00C75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05D"/>
    <w:multiLevelType w:val="hybridMultilevel"/>
    <w:tmpl w:val="1006F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9B"/>
    <w:rsid w:val="00460B9B"/>
    <w:rsid w:val="00C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6E64"/>
  <w15:chartTrackingRefBased/>
  <w15:docId w15:val="{0F3EA005-1AFA-47FC-8EB7-E2E3BEF8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bhowlett@cesba.com</dc:creator>
  <cp:keywords/>
  <dc:description/>
  <cp:lastModifiedBy>bhowlett@cesba.com</cp:lastModifiedBy>
  <cp:revision>1</cp:revision>
  <dcterms:created xsi:type="dcterms:W3CDTF">2018-07-10T16:08:00Z</dcterms:created>
  <dcterms:modified xsi:type="dcterms:W3CDTF">2018-07-10T16:08:00Z</dcterms:modified>
</cp:coreProperties>
</file>